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1C3D07" w:rsidRDefault="000F6F34" w:rsidP="00A27829">
      <w:pPr>
        <w:pStyle w:val="Head"/>
      </w:pPr>
      <w:r>
        <w:rPr>
          <w:lang w:val="es-ES"/>
        </w:rPr>
        <w:t xml:space="preserve">Construcción de carreteras sostenibles al alcance de la mano en el estand de Wirtgen Group en Bauma </w:t>
      </w:r>
    </w:p>
    <w:p w14:paraId="26F0996C" w14:textId="64831208" w:rsidR="00A46F1E" w:rsidRPr="001C3D07" w:rsidRDefault="00CC49B1" w:rsidP="00881E44">
      <w:pPr>
        <w:pStyle w:val="Subhead"/>
      </w:pPr>
      <w:r>
        <w:rPr>
          <w:bCs/>
          <w:iCs w:val="0"/>
          <w:lang w:val="es-ES"/>
        </w:rPr>
        <w:t>Los estrenos mundiales captan el interés de los visitantes</w:t>
      </w:r>
    </w:p>
    <w:p w14:paraId="009AA16D" w14:textId="3A911A7A" w:rsidR="00E24215" w:rsidRPr="00406FB5" w:rsidRDefault="00E24215" w:rsidP="00E63C94">
      <w:pPr>
        <w:pStyle w:val="Teaser"/>
        <w:contextualSpacing w:val="0"/>
        <w:rPr>
          <w:lang w:val="es-ES"/>
        </w:rPr>
      </w:pPr>
      <w:r>
        <w:rPr>
          <w:bCs/>
          <w:lang w:val="es-ES"/>
        </w:rPr>
        <w:t>«</w:t>
      </w:r>
      <w:proofErr w:type="spellStart"/>
      <w:r>
        <w:rPr>
          <w:bCs/>
          <w:lang w:val="es-ES"/>
        </w:rPr>
        <w:t>The</w:t>
      </w:r>
      <w:proofErr w:type="spellEnd"/>
      <w:r>
        <w:rPr>
          <w:bCs/>
          <w:lang w:val="es-ES"/>
        </w:rPr>
        <w:t xml:space="preserve"> Future in </w:t>
      </w:r>
      <w:proofErr w:type="spellStart"/>
      <w:r>
        <w:rPr>
          <w:bCs/>
          <w:lang w:val="es-ES"/>
        </w:rPr>
        <w:t>Roadbuilding</w:t>
      </w:r>
      <w:proofErr w:type="spellEnd"/>
      <w:r>
        <w:rPr>
          <w:bCs/>
          <w:lang w:val="es-ES"/>
        </w:rPr>
        <w:t xml:space="preserve"> – Smart. </w:t>
      </w:r>
      <w:proofErr w:type="spellStart"/>
      <w:r>
        <w:rPr>
          <w:bCs/>
          <w:lang w:val="es-ES"/>
        </w:rPr>
        <w:t>Safe</w:t>
      </w:r>
      <w:proofErr w:type="spellEnd"/>
      <w:r>
        <w:rPr>
          <w:bCs/>
          <w:lang w:val="es-ES"/>
        </w:rPr>
        <w:t xml:space="preserve">. </w:t>
      </w:r>
      <w:proofErr w:type="spellStart"/>
      <w:r>
        <w:rPr>
          <w:bCs/>
          <w:lang w:val="es-ES"/>
        </w:rPr>
        <w:t>Sustainable</w:t>
      </w:r>
      <w:proofErr w:type="spellEnd"/>
      <w:r>
        <w:rPr>
          <w:bCs/>
          <w:lang w:val="es-ES"/>
        </w:rPr>
        <w:t>». Con este lema estuvo presente Wirtgen Group en el estand conjunto con John Deere en Bauma. Con más de 9</w:t>
      </w:r>
      <w:r w:rsidR="00406FB5">
        <w:rPr>
          <w:bCs/>
          <w:lang w:val="es-ES"/>
        </w:rPr>
        <w:t>7</w:t>
      </w:r>
      <w:r>
        <w:rPr>
          <w:bCs/>
          <w:lang w:val="es-ES"/>
        </w:rPr>
        <w:t xml:space="preserve"> artículos en exposición, entre ellos 37 estrenos mundiales, y exposiciones propias sobre soluciones de sistemas digitales y sobre el tema de la sostenibilidad, el grupo de empresas presentó soluciones innovadoras para la construcción de carreteras. </w:t>
      </w:r>
    </w:p>
    <w:p w14:paraId="70246DC3" w14:textId="51BC92AC" w:rsidR="00E24215" w:rsidRPr="00406FB5" w:rsidRDefault="00E74F93" w:rsidP="005313F3">
      <w:pPr>
        <w:pStyle w:val="Teaser"/>
        <w:spacing w:after="0"/>
        <w:contextualSpacing w:val="0"/>
        <w:rPr>
          <w:lang w:val="en-US"/>
        </w:rPr>
      </w:pPr>
      <w:r>
        <w:rPr>
          <w:bCs/>
          <w:lang w:val="es-ES"/>
        </w:rPr>
        <w:t xml:space="preserve">Capacidad de innovación: Máquinas electrónicas y otros productos nuevos </w:t>
      </w:r>
    </w:p>
    <w:p w14:paraId="1AE94EF6" w14:textId="3F1E55B0" w:rsidR="00EB4172" w:rsidRPr="00406FB5" w:rsidRDefault="009A6AA7" w:rsidP="005313F3">
      <w:pPr>
        <w:pStyle w:val="Teaser"/>
        <w:spacing w:after="0"/>
        <w:rPr>
          <w:lang w:val="en-US"/>
        </w:rPr>
      </w:pPr>
      <w:r>
        <w:rPr>
          <w:b w:val="0"/>
          <w:lang w:val="es-ES"/>
        </w:rPr>
        <w:t xml:space="preserve">La orientación sostenible de Wirtgen Group constituyó un auténtico hilo conductor del estand. Entre los principales estrenos mundiales de máquinas y las innovaciones figuraron los rodillos tándem de accionamiento eléctrico-batería de </w:t>
      </w:r>
      <w:proofErr w:type="spellStart"/>
      <w:r>
        <w:rPr>
          <w:b w:val="0"/>
          <w:lang w:val="es-ES"/>
        </w:rPr>
        <w:t>Hamm</w:t>
      </w:r>
      <w:proofErr w:type="spellEnd"/>
      <w:r>
        <w:rPr>
          <w:b w:val="0"/>
          <w:lang w:val="es-ES"/>
        </w:rPr>
        <w:t xml:space="preserve">, mini extendedoras de aglomerado asfáltico </w:t>
      </w:r>
      <w:proofErr w:type="spellStart"/>
      <w:r>
        <w:rPr>
          <w:b w:val="0"/>
          <w:lang w:val="es-ES"/>
        </w:rPr>
        <w:t>Vögele</w:t>
      </w:r>
      <w:proofErr w:type="spellEnd"/>
      <w:r>
        <w:rPr>
          <w:b w:val="0"/>
          <w:lang w:val="es-ES"/>
        </w:rPr>
        <w:t xml:space="preserve"> de accionamiento eléctrico y los molinos de impacto completamente eléctricos de </w:t>
      </w:r>
      <w:proofErr w:type="spellStart"/>
      <w:r>
        <w:rPr>
          <w:b w:val="0"/>
          <w:lang w:val="es-ES"/>
        </w:rPr>
        <w:t>Kleemann</w:t>
      </w:r>
      <w:proofErr w:type="spellEnd"/>
      <w:r>
        <w:rPr>
          <w:b w:val="0"/>
          <w:lang w:val="es-ES"/>
        </w:rPr>
        <w:t xml:space="preserve">. También causaron sensación dos fresadoras compactas de Wirtgen con cabina de lujo, la generación «Guion 5» de la extendedora de </w:t>
      </w:r>
      <w:proofErr w:type="spellStart"/>
      <w:r>
        <w:rPr>
          <w:b w:val="0"/>
          <w:lang w:val="es-ES"/>
        </w:rPr>
        <w:t>Vögele</w:t>
      </w:r>
      <w:proofErr w:type="spellEnd"/>
      <w:r>
        <w:rPr>
          <w:b w:val="0"/>
          <w:lang w:val="es-ES"/>
        </w:rPr>
        <w:t xml:space="preserve"> y el sistema REVOC de </w:t>
      </w:r>
      <w:proofErr w:type="spellStart"/>
      <w:r>
        <w:rPr>
          <w:b w:val="0"/>
          <w:lang w:val="es-ES"/>
        </w:rPr>
        <w:t>Benninghoven</w:t>
      </w:r>
      <w:proofErr w:type="spellEnd"/>
      <w:r>
        <w:rPr>
          <w:b w:val="0"/>
          <w:lang w:val="es-ES"/>
        </w:rPr>
        <w:t xml:space="preserve">, un catalizador para instalaciones de mezcla de asfalto.   </w:t>
      </w:r>
    </w:p>
    <w:p w14:paraId="32BBF819" w14:textId="77777777" w:rsidR="00A021A7" w:rsidRPr="00406FB5" w:rsidRDefault="00A021A7" w:rsidP="00A021A7">
      <w:pPr>
        <w:pStyle w:val="Standardabsatz"/>
        <w:spacing w:after="0"/>
        <w:ind w:left="795"/>
        <w:rPr>
          <w:lang w:val="en-US"/>
        </w:rPr>
      </w:pPr>
    </w:p>
    <w:p w14:paraId="7F739846" w14:textId="26B0FDA7" w:rsidR="005D29B1" w:rsidRPr="00406FB5" w:rsidRDefault="005D29B1" w:rsidP="005D29B1">
      <w:pPr>
        <w:pStyle w:val="Standardabsatz"/>
        <w:spacing w:after="0"/>
        <w:rPr>
          <w:b/>
          <w:bCs/>
          <w:lang w:val="en-US"/>
        </w:rPr>
      </w:pPr>
      <w:r>
        <w:rPr>
          <w:b/>
          <w:bCs/>
          <w:lang w:val="es-ES"/>
        </w:rPr>
        <w:t>Sistemas de producción con potencial de ahorro ecológico y económico</w:t>
      </w:r>
    </w:p>
    <w:p w14:paraId="3AF129C1" w14:textId="5EDB51C2" w:rsidR="005313F3" w:rsidRPr="00406FB5" w:rsidRDefault="00E36E18" w:rsidP="00960C94">
      <w:pPr>
        <w:pStyle w:val="Standardabsatz"/>
        <w:rPr>
          <w:lang w:val="en-US"/>
        </w:rPr>
      </w:pPr>
      <w:r>
        <w:rPr>
          <w:lang w:val="es-ES"/>
        </w:rPr>
        <w:t xml:space="preserve">Además de las máquinas individuales, el grupo de empresas presentó sistemas de producción para aplicaciones completas en la construcción de carreteras. Aquí reside el mayor potencial ecológico y económico —desde el reciclaje en frío, el reciclaje de asfalto y aplicaciones de emisión cero en las ciudades y en otros lugares sensibles hasta medidas de saneamiento de grandes superficies y pequeños trabajos locales. Los usuarios se benefician no solo de la gama de maquinaria armonizada de Wirtgen Group, sino también de las sinergias que resultan de la colaboración con John Deere. Esto también incluye el tratamiento de piedra natural y materiales reciclados, para lo que las palas cargadoras sobre ruedas de John Deere, junto con las instalaciones de trituración y cribado de </w:t>
      </w:r>
      <w:proofErr w:type="spellStart"/>
      <w:r>
        <w:rPr>
          <w:lang w:val="es-ES"/>
        </w:rPr>
        <w:t>Kleemann</w:t>
      </w:r>
      <w:proofErr w:type="spellEnd"/>
      <w:r>
        <w:rPr>
          <w:lang w:val="es-ES"/>
        </w:rPr>
        <w:t xml:space="preserve">, forman un propio sistema de producción. </w:t>
      </w:r>
    </w:p>
    <w:p w14:paraId="16C9DDD9" w14:textId="72222622" w:rsidR="005313F3" w:rsidRPr="00816834" w:rsidRDefault="005313F3" w:rsidP="005313F3">
      <w:pPr>
        <w:pStyle w:val="Standardabsatz"/>
        <w:spacing w:after="0"/>
        <w:rPr>
          <w:b/>
          <w:bCs/>
        </w:rPr>
      </w:pPr>
      <w:r>
        <w:rPr>
          <w:b/>
          <w:bCs/>
          <w:lang w:val="es-ES"/>
        </w:rPr>
        <w:t>Ventas de palas cargadoras sobre ruedas de John Deere también en Europa</w:t>
      </w:r>
    </w:p>
    <w:p w14:paraId="334601EA" w14:textId="27E5676A" w:rsidR="00E36E18" w:rsidRPr="00406FB5" w:rsidRDefault="003C7D53" w:rsidP="005313F3">
      <w:pPr>
        <w:pStyle w:val="Standardabsatz"/>
        <w:spacing w:after="0"/>
        <w:rPr>
          <w:lang w:val="en-US"/>
        </w:rPr>
      </w:pPr>
      <w:r>
        <w:rPr>
          <w:lang w:val="es-ES"/>
        </w:rPr>
        <w:t>John Deere ofrecerá dos modelos de palas cargadoras sobre ruedas en mercados europeos seleccionados. Desde el inicio de Bauma el 24 de octubre, la 744 P-</w:t>
      </w:r>
      <w:proofErr w:type="spellStart"/>
      <w:r>
        <w:rPr>
          <w:lang w:val="es-ES"/>
        </w:rPr>
        <w:t>tier</w:t>
      </w:r>
      <w:proofErr w:type="spellEnd"/>
      <w:r>
        <w:rPr>
          <w:lang w:val="es-ES"/>
        </w:rPr>
        <w:t xml:space="preserve"> y la 824 P-</w:t>
      </w:r>
      <w:proofErr w:type="spellStart"/>
      <w:r>
        <w:rPr>
          <w:lang w:val="es-ES"/>
        </w:rPr>
        <w:t>tier</w:t>
      </w:r>
      <w:proofErr w:type="spellEnd"/>
      <w:r>
        <w:rPr>
          <w:lang w:val="es-ES"/>
        </w:rPr>
        <w:t xml:space="preserve"> están disponibles en Alemania y Gran Bretaña. Ambos modelos de palas cargadoras sobre ruedas se ofrecerán a través de la red de ventas de Wirtgen Group.</w:t>
      </w:r>
    </w:p>
    <w:p w14:paraId="1EE3056A" w14:textId="6BB18C5D" w:rsidR="005313F3" w:rsidRPr="00406FB5" w:rsidRDefault="005313F3">
      <w:pPr>
        <w:rPr>
          <w:rFonts w:eastAsiaTheme="minorHAnsi" w:cstheme="minorBidi"/>
          <w:b/>
          <w:bCs/>
          <w:sz w:val="22"/>
          <w:szCs w:val="24"/>
          <w:lang w:val="en-US"/>
        </w:rPr>
      </w:pPr>
    </w:p>
    <w:p w14:paraId="115C454F" w14:textId="07BFBA11" w:rsidR="00311169" w:rsidRPr="00406FB5" w:rsidRDefault="00311169" w:rsidP="00816834">
      <w:pPr>
        <w:pStyle w:val="Standardabsatz"/>
        <w:spacing w:after="0"/>
        <w:rPr>
          <w:b/>
          <w:bCs/>
          <w:lang w:val="en-US"/>
        </w:rPr>
      </w:pPr>
      <w:r>
        <w:rPr>
          <w:b/>
          <w:bCs/>
          <w:lang w:val="es-ES"/>
        </w:rPr>
        <w:t>La digitalización como palanca para una mayor sostenibilidad en la construcción de carreteras</w:t>
      </w:r>
    </w:p>
    <w:p w14:paraId="14700095" w14:textId="0E095389" w:rsidR="00180F59" w:rsidRPr="00406FB5" w:rsidRDefault="00816834" w:rsidP="00180F59">
      <w:pPr>
        <w:pStyle w:val="Absatzberschrift"/>
        <w:jc w:val="both"/>
        <w:rPr>
          <w:b w:val="0"/>
          <w:bCs/>
          <w:lang w:val="es-ES"/>
        </w:rPr>
      </w:pPr>
      <w:r>
        <w:rPr>
          <w:b w:val="0"/>
          <w:lang w:val="es-ES"/>
        </w:rPr>
        <w:t>En la denominada «</w:t>
      </w:r>
      <w:proofErr w:type="spellStart"/>
      <w:r>
        <w:rPr>
          <w:b w:val="0"/>
          <w:lang w:val="es-ES"/>
        </w:rPr>
        <w:t>Technology</w:t>
      </w:r>
      <w:proofErr w:type="spellEnd"/>
      <w:r>
        <w:rPr>
          <w:b w:val="0"/>
          <w:lang w:val="es-ES"/>
        </w:rPr>
        <w:t xml:space="preserve"> </w:t>
      </w:r>
      <w:proofErr w:type="spellStart"/>
      <w:r>
        <w:rPr>
          <w:b w:val="0"/>
          <w:lang w:val="es-ES"/>
        </w:rPr>
        <w:t>Zone</w:t>
      </w:r>
      <w:proofErr w:type="spellEnd"/>
      <w:r>
        <w:rPr>
          <w:b w:val="0"/>
          <w:lang w:val="es-ES"/>
        </w:rPr>
        <w:t xml:space="preserve">», Wirtgen Group expuso soluciones digitales de sus marcas de productos que ya facilitan a los usuarios el manejo de las máquinas y permiten la documentación de las obras. Entre ellas se encuentran, por ejemplo, el Performance </w:t>
      </w:r>
      <w:proofErr w:type="spellStart"/>
      <w:r>
        <w:rPr>
          <w:b w:val="0"/>
          <w:lang w:val="es-ES"/>
        </w:rPr>
        <w:t>Tracker</w:t>
      </w:r>
      <w:proofErr w:type="spellEnd"/>
      <w:r>
        <w:rPr>
          <w:b w:val="0"/>
          <w:lang w:val="es-ES"/>
        </w:rPr>
        <w:t xml:space="preserve"> de Wirtgen, el nuevo sistema de dirección asistido por satélite </w:t>
      </w:r>
      <w:proofErr w:type="spellStart"/>
      <w:r>
        <w:rPr>
          <w:b w:val="0"/>
          <w:lang w:val="es-ES"/>
        </w:rPr>
        <w:t>AutoTrac</w:t>
      </w:r>
      <w:proofErr w:type="spellEnd"/>
      <w:r>
        <w:rPr>
          <w:b w:val="0"/>
          <w:lang w:val="es-ES"/>
        </w:rPr>
        <w:t xml:space="preserve"> de Wirtgen para estabilizadoras sobre ruedas y recicladoras de ruedas, el </w:t>
      </w:r>
      <w:r>
        <w:rPr>
          <w:b w:val="0"/>
          <w:lang w:val="es-ES"/>
        </w:rPr>
        <w:lastRenderedPageBreak/>
        <w:t xml:space="preserve">nuevo asistente de compactación digital Smart Compact de </w:t>
      </w:r>
      <w:proofErr w:type="spellStart"/>
      <w:r>
        <w:rPr>
          <w:b w:val="0"/>
          <w:lang w:val="es-ES"/>
        </w:rPr>
        <w:t>Hamm</w:t>
      </w:r>
      <w:proofErr w:type="spellEnd"/>
      <w:r>
        <w:rPr>
          <w:b w:val="0"/>
          <w:lang w:val="es-ES"/>
        </w:rPr>
        <w:t xml:space="preserve"> o las herramientas de documentación y optimización de procesos WITOS </w:t>
      </w:r>
      <w:proofErr w:type="spellStart"/>
      <w:r>
        <w:rPr>
          <w:b w:val="0"/>
          <w:lang w:val="es-ES"/>
        </w:rPr>
        <w:t>Paving</w:t>
      </w:r>
      <w:proofErr w:type="spellEnd"/>
      <w:r>
        <w:rPr>
          <w:b w:val="0"/>
          <w:lang w:val="es-ES"/>
        </w:rPr>
        <w:t xml:space="preserve"> </w:t>
      </w:r>
      <w:proofErr w:type="spellStart"/>
      <w:r>
        <w:rPr>
          <w:b w:val="0"/>
          <w:lang w:val="es-ES"/>
        </w:rPr>
        <w:t>Docu</w:t>
      </w:r>
      <w:proofErr w:type="spellEnd"/>
      <w:r>
        <w:rPr>
          <w:b w:val="0"/>
          <w:lang w:val="es-ES"/>
        </w:rPr>
        <w:t xml:space="preserve"> y </w:t>
      </w:r>
      <w:proofErr w:type="spellStart"/>
      <w:r>
        <w:rPr>
          <w:b w:val="0"/>
          <w:lang w:val="es-ES"/>
        </w:rPr>
        <w:t>Paving</w:t>
      </w:r>
      <w:proofErr w:type="spellEnd"/>
      <w:r>
        <w:rPr>
          <w:b w:val="0"/>
          <w:lang w:val="es-ES"/>
        </w:rPr>
        <w:t xml:space="preserve"> Plus de </w:t>
      </w:r>
      <w:proofErr w:type="spellStart"/>
      <w:r>
        <w:rPr>
          <w:b w:val="0"/>
          <w:lang w:val="es-ES"/>
        </w:rPr>
        <w:t>Vögele</w:t>
      </w:r>
      <w:proofErr w:type="spellEnd"/>
      <w:r>
        <w:rPr>
          <w:b w:val="0"/>
          <w:lang w:val="es-ES"/>
        </w:rPr>
        <w:t>.</w:t>
      </w:r>
    </w:p>
    <w:p w14:paraId="67C600BC" w14:textId="77777777" w:rsidR="00180F59" w:rsidRPr="00406FB5" w:rsidRDefault="00180F59" w:rsidP="00816834">
      <w:pPr>
        <w:pStyle w:val="Absatzberschrift"/>
        <w:rPr>
          <w:b w:val="0"/>
          <w:bCs/>
          <w:lang w:val="es-ES"/>
        </w:rPr>
      </w:pPr>
    </w:p>
    <w:p w14:paraId="40C9B733" w14:textId="1168CC56" w:rsidR="00A021A7" w:rsidRPr="00406FB5" w:rsidRDefault="004B357C" w:rsidP="00A64E71">
      <w:pPr>
        <w:pStyle w:val="Absatzberschrift"/>
        <w:spacing w:after="220"/>
        <w:jc w:val="both"/>
        <w:rPr>
          <w:b w:val="0"/>
          <w:bCs/>
          <w:lang w:val="en-US"/>
        </w:rPr>
      </w:pPr>
      <w:r>
        <w:rPr>
          <w:b w:val="0"/>
          <w:lang w:val="es-ES"/>
        </w:rPr>
        <w:t>Además, el denominado «</w:t>
      </w:r>
      <w:proofErr w:type="spellStart"/>
      <w:r>
        <w:rPr>
          <w:b w:val="0"/>
          <w:lang w:val="es-ES"/>
        </w:rPr>
        <w:t>Operations</w:t>
      </w:r>
      <w:proofErr w:type="spellEnd"/>
      <w:r>
        <w:rPr>
          <w:b w:val="0"/>
          <w:lang w:val="es-ES"/>
        </w:rPr>
        <w:t xml:space="preserve"> Center» ofreció una perspectiva de cómo pueden planificarse, supervisarse y analizarse obras enteras en el futuro. El objetivo es ofrecer al cliente, mediante soluciones telemáticas, un verdadero valor añadido que le permita implementar sus proyectos de manera más eficiente. </w:t>
      </w:r>
    </w:p>
    <w:p w14:paraId="1D1ABCAD" w14:textId="3D5E17E0" w:rsidR="00461FED" w:rsidRPr="00406FB5" w:rsidRDefault="00461FED" w:rsidP="00A64E71">
      <w:pPr>
        <w:spacing w:after="220" w:line="276" w:lineRule="auto"/>
        <w:contextualSpacing/>
        <w:rPr>
          <w:rFonts w:cs="Calibri"/>
          <w:b/>
          <w:bCs/>
          <w:sz w:val="22"/>
          <w:szCs w:val="22"/>
          <w:lang w:val="en-US"/>
        </w:rPr>
      </w:pPr>
      <w:r>
        <w:rPr>
          <w:b/>
          <w:bCs/>
          <w:sz w:val="22"/>
          <w:szCs w:val="22"/>
          <w:lang w:val="es-ES"/>
        </w:rPr>
        <w:t>La sostenibilidad</w:t>
      </w:r>
      <w:r>
        <w:rPr>
          <w:lang w:val="es-ES"/>
        </w:rPr>
        <w:t xml:space="preserve"> </w:t>
      </w:r>
      <w:r>
        <w:rPr>
          <w:b/>
          <w:bCs/>
          <w:sz w:val="22"/>
          <w:szCs w:val="22"/>
          <w:lang w:val="es-ES"/>
        </w:rPr>
        <w:t>es uno de los pilares de la estrategia empresarial</w:t>
      </w:r>
    </w:p>
    <w:p w14:paraId="0BA7DF94" w14:textId="208C48A9" w:rsidR="00547E5D" w:rsidRPr="00406FB5" w:rsidRDefault="007A6607">
      <w:pPr>
        <w:spacing w:line="276" w:lineRule="auto"/>
        <w:jc w:val="both"/>
        <w:rPr>
          <w:rFonts w:cs="Calibri"/>
          <w:sz w:val="22"/>
          <w:szCs w:val="22"/>
          <w:lang w:val="en-US"/>
        </w:rPr>
      </w:pPr>
      <w:r>
        <w:rPr>
          <w:sz w:val="22"/>
          <w:szCs w:val="22"/>
          <w:lang w:val="es-ES"/>
        </w:rPr>
        <w:t>Wirtgen Group es pionero de una mayor movilidad</w:t>
      </w:r>
      <w:r>
        <w:rPr>
          <w:lang w:val="es-ES"/>
        </w:rPr>
        <w:t xml:space="preserve"> </w:t>
      </w:r>
      <w:r>
        <w:rPr>
          <w:sz w:val="22"/>
          <w:szCs w:val="22"/>
          <w:lang w:val="es-ES"/>
        </w:rPr>
        <w:t>en la construcción de carreteras. En este sentido, la sostenibilidad es uno de los pilares de la estrategia empresarial. La exposición sobre este tema en el propio estand también lo puso de manifiesto. Además, las innovaciones para Bauma destacaron</w:t>
      </w:r>
      <w:r>
        <w:rPr>
          <w:lang w:val="es-ES"/>
        </w:rPr>
        <w:t xml:space="preserve"> </w:t>
      </w:r>
      <w:r>
        <w:rPr>
          <w:sz w:val="22"/>
          <w:szCs w:val="22"/>
          <w:lang w:val="es-ES"/>
        </w:rPr>
        <w:t xml:space="preserve">la aspiración de aumentar la disponibilidad de modelos de productos de accionamiento eléctrico-batería y de ofrecer tecnologías de propulsión alternativas, desde con menos emisiones hasta libres de carbono. </w:t>
      </w:r>
    </w:p>
    <w:p w14:paraId="1B9EAFF0" w14:textId="77777777" w:rsidR="00547E5D" w:rsidRPr="00406FB5" w:rsidRDefault="00547E5D">
      <w:pPr>
        <w:spacing w:line="276" w:lineRule="auto"/>
        <w:jc w:val="both"/>
        <w:rPr>
          <w:rFonts w:cs="Calibri"/>
          <w:sz w:val="22"/>
          <w:szCs w:val="22"/>
          <w:lang w:val="en-US"/>
        </w:rPr>
      </w:pPr>
    </w:p>
    <w:p w14:paraId="618BFDF2" w14:textId="236B3B91" w:rsidR="00A64E71" w:rsidRPr="00406FB5" w:rsidRDefault="00547E5D">
      <w:pPr>
        <w:spacing w:line="276" w:lineRule="auto"/>
        <w:jc w:val="both"/>
        <w:rPr>
          <w:rFonts w:cs="Calibri"/>
          <w:sz w:val="22"/>
          <w:szCs w:val="22"/>
          <w:lang w:val="en-US"/>
        </w:rPr>
      </w:pPr>
      <w:r>
        <w:rPr>
          <w:rFonts w:cs="Calibri"/>
          <w:sz w:val="22"/>
          <w:szCs w:val="22"/>
          <w:lang w:val="es-ES"/>
        </w:rPr>
        <w:t>También las nuevas soluciones de máquinas y tecnologías orientadas al futuro se rigen por la propuesta de valor de Wirtgen Group «</w:t>
      </w:r>
      <w:proofErr w:type="spellStart"/>
      <w:r>
        <w:rPr>
          <w:rFonts w:cs="Calibri"/>
          <w:sz w:val="22"/>
          <w:szCs w:val="22"/>
          <w:lang w:val="es-ES"/>
        </w:rPr>
        <w:t>close</w:t>
      </w:r>
      <w:proofErr w:type="spellEnd"/>
      <w:r>
        <w:rPr>
          <w:rFonts w:cs="Calibri"/>
          <w:sz w:val="22"/>
          <w:szCs w:val="22"/>
          <w:lang w:val="es-ES"/>
        </w:rPr>
        <w:t xml:space="preserve"> </w:t>
      </w:r>
      <w:proofErr w:type="spellStart"/>
      <w:r>
        <w:rPr>
          <w:rFonts w:cs="Calibri"/>
          <w:sz w:val="22"/>
          <w:szCs w:val="22"/>
          <w:lang w:val="es-ES"/>
        </w:rPr>
        <w:t>to</w:t>
      </w:r>
      <w:proofErr w:type="spellEnd"/>
      <w:r>
        <w:rPr>
          <w:rFonts w:cs="Calibri"/>
          <w:sz w:val="22"/>
          <w:szCs w:val="22"/>
          <w:lang w:val="es-ES"/>
        </w:rPr>
        <w:t xml:space="preserve"> </w:t>
      </w:r>
      <w:proofErr w:type="spellStart"/>
      <w:r>
        <w:rPr>
          <w:rFonts w:cs="Calibri"/>
          <w:sz w:val="22"/>
          <w:szCs w:val="22"/>
          <w:lang w:val="es-ES"/>
        </w:rPr>
        <w:t>our</w:t>
      </w:r>
      <w:proofErr w:type="spellEnd"/>
      <w:r>
        <w:rPr>
          <w:rFonts w:cs="Calibri"/>
          <w:sz w:val="22"/>
          <w:szCs w:val="22"/>
          <w:lang w:val="es-ES"/>
        </w:rPr>
        <w:t xml:space="preserve"> </w:t>
      </w:r>
      <w:proofErr w:type="spellStart"/>
      <w:r>
        <w:rPr>
          <w:rFonts w:cs="Calibri"/>
          <w:sz w:val="22"/>
          <w:szCs w:val="22"/>
          <w:lang w:val="es-ES"/>
        </w:rPr>
        <w:t>customers</w:t>
      </w:r>
      <w:proofErr w:type="spellEnd"/>
      <w:r>
        <w:rPr>
          <w:rFonts w:cs="Calibri"/>
          <w:sz w:val="22"/>
          <w:szCs w:val="22"/>
          <w:lang w:val="es-ES"/>
        </w:rPr>
        <w:t xml:space="preserve">». Con sus </w:t>
      </w:r>
      <w:bookmarkStart w:id="0" w:name="_Hlk112229520"/>
      <w:r>
        <w:rPr>
          <w:rFonts w:cs="Calibri"/>
          <w:sz w:val="22"/>
          <w:szCs w:val="22"/>
          <w:lang w:val="es-ES"/>
        </w:rPr>
        <w:t>soluciones</w:t>
      </w:r>
      <w:bookmarkEnd w:id="0"/>
      <w:r>
        <w:rPr>
          <w:rFonts w:cs="Calibri"/>
          <w:sz w:val="22"/>
          <w:szCs w:val="22"/>
          <w:lang w:val="es-ES"/>
        </w:rPr>
        <w:t xml:space="preserve"> sostenibles, el grupo de empresas desea ayudar a sus clientes no solo a cubrir de forma rápida y rentable la creciente demanda de infraestructuras, sino también a cumplir ya desde ahora las exigencias cada vez mayores en cuanto a protección medioambiental y seguridad para el ser humano y la naturaleza. </w:t>
      </w:r>
    </w:p>
    <w:p w14:paraId="62557CA1" w14:textId="69D5E505" w:rsidR="00337387" w:rsidRPr="00406FB5" w:rsidRDefault="00337387">
      <w:pPr>
        <w:rPr>
          <w:rFonts w:eastAsiaTheme="minorHAnsi" w:cstheme="minorBidi"/>
          <w:b/>
          <w:sz w:val="22"/>
          <w:szCs w:val="24"/>
          <w:lang w:val="en-US"/>
        </w:rPr>
      </w:pPr>
    </w:p>
    <w:p w14:paraId="4DBFCF73" w14:textId="77777777" w:rsidR="005845D0" w:rsidRPr="00406FB5" w:rsidRDefault="005845D0">
      <w:pPr>
        <w:rPr>
          <w:rFonts w:eastAsiaTheme="minorHAnsi" w:cstheme="minorBidi"/>
          <w:b/>
          <w:sz w:val="22"/>
          <w:szCs w:val="24"/>
          <w:lang w:val="en-US"/>
        </w:rPr>
      </w:pPr>
    </w:p>
    <w:p w14:paraId="31412CCB" w14:textId="0C3B6062" w:rsidR="00E15EBE" w:rsidRPr="00406FB5" w:rsidRDefault="00E15EBE" w:rsidP="00E15EBE">
      <w:pPr>
        <w:pStyle w:val="Fotos"/>
        <w:rPr>
          <w:lang w:val="en-US"/>
        </w:rPr>
      </w:pPr>
      <w:r>
        <w:rPr>
          <w:bCs/>
          <w:lang w:val="es-ES"/>
        </w:rPr>
        <w:t xml:space="preserve">Fotos: </w:t>
      </w:r>
    </w:p>
    <w:p w14:paraId="75CCD6E9" w14:textId="3E8D154A" w:rsidR="00A5608A" w:rsidRPr="00406FB5" w:rsidRDefault="00DF59EF" w:rsidP="00A5608A">
      <w:pPr>
        <w:pStyle w:val="BUbold"/>
        <w:rPr>
          <w:lang w:val="en-US"/>
        </w:rPr>
      </w:pPr>
      <w:r>
        <w:rPr>
          <w:b w:val="0"/>
          <w:noProof/>
          <w:lang w:val="es-ES"/>
        </w:rPr>
        <w:drawing>
          <wp:inline distT="0" distB="0" distL="0" distR="0" wp14:anchorId="4EDED2C9" wp14:editId="2B24A2EC">
            <wp:extent cx="2289021" cy="1526650"/>
            <wp:effectExtent l="0" t="0" r="0"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93814" cy="1529847"/>
                    </a:xfrm>
                    <a:prstGeom prst="rect">
                      <a:avLst/>
                    </a:prstGeom>
                    <a:noFill/>
                    <a:ln>
                      <a:noFill/>
                    </a:ln>
                  </pic:spPr>
                </pic:pic>
              </a:graphicData>
            </a:graphic>
          </wp:inline>
        </w:drawing>
      </w:r>
      <w:r>
        <w:rPr>
          <w:bCs/>
          <w:color w:val="FF0000"/>
          <w:lang w:val="es-ES"/>
        </w:rPr>
        <w:t xml:space="preserve"> </w:t>
      </w:r>
      <w:r>
        <w:rPr>
          <w:b w:val="0"/>
          <w:lang w:val="es-ES"/>
        </w:rPr>
        <w:tab/>
      </w:r>
      <w:r>
        <w:rPr>
          <w:b w:val="0"/>
          <w:lang w:val="es-ES"/>
        </w:rPr>
        <w:br/>
      </w:r>
      <w:r w:rsidR="00406FB5" w:rsidRPr="00406FB5">
        <w:rPr>
          <w:bCs/>
          <w:lang w:val="es-ES"/>
        </w:rPr>
        <w:t>WG_photo_Bauma-2022_0006</w:t>
      </w:r>
      <w:r w:rsidR="00406FB5">
        <w:rPr>
          <w:bCs/>
          <w:lang w:val="es-ES"/>
        </w:rPr>
        <w:t>3</w:t>
      </w:r>
      <w:r>
        <w:rPr>
          <w:b w:val="0"/>
          <w:lang w:val="es-ES"/>
        </w:rPr>
        <w:tab/>
      </w:r>
      <w:r>
        <w:rPr>
          <w:b w:val="0"/>
          <w:lang w:val="es-ES"/>
        </w:rPr>
        <w:tab/>
      </w:r>
    </w:p>
    <w:p w14:paraId="4E5DA074" w14:textId="378AFA0C" w:rsidR="00A5608A" w:rsidRDefault="00A5608A" w:rsidP="00A5608A">
      <w:pPr>
        <w:pStyle w:val="BUnormal"/>
        <w:rPr>
          <w:lang w:val="es-ES"/>
        </w:rPr>
      </w:pPr>
      <w:r>
        <w:rPr>
          <w:lang w:val="es-ES"/>
        </w:rPr>
        <w:t xml:space="preserve">Con soluciones sostenibles e innovadoras para la construcción de carreteras, Wirtgen Group presentó su gran capacidad de innovación en Bauma 2022. </w:t>
      </w:r>
    </w:p>
    <w:p w14:paraId="69A76EAE" w14:textId="77777777" w:rsidR="00406FB5" w:rsidRPr="00406FB5" w:rsidRDefault="00406FB5" w:rsidP="00406FB5">
      <w:pPr>
        <w:pStyle w:val="Note"/>
        <w:rPr>
          <w:lang w:val="es-ES"/>
        </w:rPr>
      </w:pPr>
    </w:p>
    <w:p w14:paraId="76008808" w14:textId="75C72B84" w:rsidR="00DF59EF" w:rsidRPr="00406FB5" w:rsidRDefault="00DF59EF" w:rsidP="00DF59EF">
      <w:pPr>
        <w:pStyle w:val="BUbold"/>
        <w:rPr>
          <w:lang w:val="en-US"/>
        </w:rPr>
      </w:pPr>
      <w:r>
        <w:rPr>
          <w:b w:val="0"/>
          <w:noProof/>
          <w:lang w:val="es-ES"/>
        </w:rPr>
        <w:lastRenderedPageBreak/>
        <w:drawing>
          <wp:inline distT="0" distB="0" distL="0" distR="0" wp14:anchorId="0CD7FBEC" wp14:editId="42AF7A77">
            <wp:extent cx="2265177" cy="1510748"/>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70820" cy="1514512"/>
                    </a:xfrm>
                    <a:prstGeom prst="rect">
                      <a:avLst/>
                    </a:prstGeom>
                    <a:noFill/>
                    <a:ln>
                      <a:noFill/>
                    </a:ln>
                  </pic:spPr>
                </pic:pic>
              </a:graphicData>
            </a:graphic>
          </wp:inline>
        </w:drawing>
      </w:r>
      <w:r>
        <w:rPr>
          <w:b w:val="0"/>
          <w:lang w:val="es-ES"/>
        </w:rPr>
        <w:br/>
      </w:r>
      <w:r w:rsidR="00406FB5" w:rsidRPr="00406FB5">
        <w:rPr>
          <w:bCs/>
          <w:lang w:val="es-ES"/>
        </w:rPr>
        <w:t>WG_photo_Bauma-2022_0006</w:t>
      </w:r>
      <w:r w:rsidR="00406FB5">
        <w:rPr>
          <w:bCs/>
          <w:lang w:val="es-ES"/>
        </w:rPr>
        <w:t>0</w:t>
      </w:r>
    </w:p>
    <w:p w14:paraId="0D6F95F1" w14:textId="77777777" w:rsidR="00DF59EF" w:rsidRPr="00406FB5" w:rsidRDefault="00DF59EF" w:rsidP="00DF59EF">
      <w:pPr>
        <w:pStyle w:val="BUbold"/>
        <w:rPr>
          <w:b w:val="0"/>
          <w:bCs/>
          <w:lang w:val="en-US"/>
        </w:rPr>
      </w:pPr>
      <w:proofErr w:type="spellStart"/>
      <w:r>
        <w:rPr>
          <w:b w:val="0"/>
          <w:lang w:val="es-ES"/>
        </w:rPr>
        <w:t>Hamm</w:t>
      </w:r>
      <w:proofErr w:type="spellEnd"/>
      <w:r>
        <w:rPr>
          <w:b w:val="0"/>
          <w:lang w:val="es-ES"/>
        </w:rPr>
        <w:t xml:space="preserve"> presentó los primeros rodillos de accionamiento completamente eléctrico-batería. Los parámetros de compactación y el manejo son idénticos a los de los modelos con motor diésel.  </w:t>
      </w:r>
    </w:p>
    <w:p w14:paraId="5CED4806" w14:textId="29E56F52" w:rsidR="00A5608A" w:rsidRPr="00406FB5" w:rsidRDefault="00A5608A" w:rsidP="00E15EBE">
      <w:pPr>
        <w:pStyle w:val="Fotos"/>
        <w:rPr>
          <w:lang w:val="en-US"/>
        </w:rPr>
      </w:pPr>
    </w:p>
    <w:p w14:paraId="43684003" w14:textId="62723AB3" w:rsidR="00DF59EF" w:rsidRPr="00406FB5" w:rsidRDefault="00DF59EF" w:rsidP="00DF59EF">
      <w:pPr>
        <w:autoSpaceDE w:val="0"/>
        <w:autoSpaceDN w:val="0"/>
        <w:adjustRightInd w:val="0"/>
        <w:rPr>
          <w:rFonts w:eastAsia="MS Mincho"/>
          <w:b/>
          <w:sz w:val="20"/>
          <w:szCs w:val="24"/>
          <w:lang w:val="en-US"/>
        </w:rPr>
      </w:pPr>
      <w:r>
        <w:rPr>
          <w:noProof/>
          <w:lang w:val="es-ES"/>
        </w:rPr>
        <w:drawing>
          <wp:inline distT="0" distB="0" distL="0" distR="0" wp14:anchorId="0AE069BA" wp14:editId="50D2D411">
            <wp:extent cx="2265045" cy="1233190"/>
            <wp:effectExtent l="0" t="0" r="1905" b="508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77445" cy="1239941"/>
                    </a:xfrm>
                    <a:prstGeom prst="rect">
                      <a:avLst/>
                    </a:prstGeom>
                    <a:noFill/>
                    <a:ln>
                      <a:noFill/>
                    </a:ln>
                  </pic:spPr>
                </pic:pic>
              </a:graphicData>
            </a:graphic>
          </wp:inline>
        </w:drawing>
      </w:r>
      <w:r>
        <w:rPr>
          <w:b/>
          <w:bCs/>
          <w:color w:val="FF0000"/>
          <w:lang w:val="es-ES"/>
        </w:rPr>
        <w:t xml:space="preserve"> </w:t>
      </w:r>
      <w:r>
        <w:rPr>
          <w:lang w:val="es-ES"/>
        </w:rPr>
        <w:br/>
      </w:r>
      <w:r w:rsidR="00406FB5" w:rsidRPr="00406FB5">
        <w:rPr>
          <w:b/>
          <w:bCs/>
          <w:sz w:val="20"/>
          <w:szCs w:val="24"/>
          <w:lang w:val="es-ES"/>
        </w:rPr>
        <w:t>WG_photo_Bauma-2022_0006</w:t>
      </w:r>
      <w:r w:rsidR="00406FB5">
        <w:rPr>
          <w:b/>
          <w:bCs/>
          <w:sz w:val="20"/>
          <w:szCs w:val="24"/>
          <w:lang w:val="es-ES"/>
        </w:rPr>
        <w:t>1</w:t>
      </w:r>
    </w:p>
    <w:p w14:paraId="116C82BE" w14:textId="7B16F520" w:rsidR="00547E5D" w:rsidRPr="00406FB5" w:rsidRDefault="00BA5523" w:rsidP="00DF59EF">
      <w:pPr>
        <w:pStyle w:val="Text"/>
        <w:rPr>
          <w:bCs/>
          <w:color w:val="000000" w:themeColor="text1"/>
          <w:sz w:val="20"/>
          <w:szCs w:val="14"/>
          <w:lang w:val="en-US"/>
        </w:rPr>
      </w:pPr>
      <w:r>
        <w:rPr>
          <w:color w:val="000000" w:themeColor="text1"/>
          <w:sz w:val="20"/>
          <w:szCs w:val="14"/>
          <w:lang w:val="es-ES"/>
        </w:rPr>
        <w:t xml:space="preserve">El molino de impacto MOBIREX MR 130(i) PRO cuenta con un concepto de accionamiento totalmente eléctrico. La nueva instalación de la línea PRO de </w:t>
      </w:r>
      <w:proofErr w:type="spellStart"/>
      <w:r>
        <w:rPr>
          <w:color w:val="000000" w:themeColor="text1"/>
          <w:sz w:val="20"/>
          <w:szCs w:val="14"/>
          <w:lang w:val="es-ES"/>
        </w:rPr>
        <w:t>Kleemann</w:t>
      </w:r>
      <w:proofErr w:type="spellEnd"/>
      <w:r>
        <w:rPr>
          <w:color w:val="000000" w:themeColor="text1"/>
          <w:sz w:val="20"/>
          <w:szCs w:val="14"/>
          <w:lang w:val="es-ES"/>
        </w:rPr>
        <w:t xml:space="preserve"> se utiliza como machacadora primaria y secundaria en piedra natural, así como en el ámbito del reciclaje.  </w:t>
      </w:r>
    </w:p>
    <w:p w14:paraId="0A217188" w14:textId="400D2B79" w:rsidR="00D93B96" w:rsidRPr="00406FB5" w:rsidRDefault="00D93B96" w:rsidP="00DF59EF">
      <w:pPr>
        <w:pStyle w:val="Text"/>
        <w:rPr>
          <w:bCs/>
          <w:color w:val="000000" w:themeColor="text1"/>
          <w:sz w:val="20"/>
          <w:szCs w:val="14"/>
          <w:lang w:val="en-US"/>
        </w:rPr>
      </w:pPr>
    </w:p>
    <w:p w14:paraId="26FAF353" w14:textId="1217F440" w:rsidR="00D93B96" w:rsidRPr="00406FB5" w:rsidRDefault="00D93B96" w:rsidP="00D93B96">
      <w:pPr>
        <w:autoSpaceDE w:val="0"/>
        <w:autoSpaceDN w:val="0"/>
        <w:adjustRightInd w:val="0"/>
        <w:rPr>
          <w:rFonts w:eastAsia="MS Mincho"/>
          <w:b/>
          <w:sz w:val="20"/>
          <w:szCs w:val="24"/>
          <w:lang w:val="en-US"/>
        </w:rPr>
      </w:pPr>
      <w:r>
        <w:rPr>
          <w:noProof/>
          <w:lang w:val="es-ES"/>
        </w:rPr>
        <w:drawing>
          <wp:inline distT="0" distB="0" distL="0" distR="0" wp14:anchorId="615A956F" wp14:editId="210ED374">
            <wp:extent cx="2289023" cy="1526651"/>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95170" cy="1530751"/>
                    </a:xfrm>
                    <a:prstGeom prst="rect">
                      <a:avLst/>
                    </a:prstGeom>
                    <a:noFill/>
                    <a:ln>
                      <a:noFill/>
                    </a:ln>
                  </pic:spPr>
                </pic:pic>
              </a:graphicData>
            </a:graphic>
          </wp:inline>
        </w:drawing>
      </w:r>
      <w:r>
        <w:rPr>
          <w:b/>
          <w:bCs/>
          <w:sz w:val="20"/>
          <w:szCs w:val="24"/>
          <w:lang w:val="es-ES"/>
        </w:rPr>
        <w:t xml:space="preserve"> </w:t>
      </w:r>
      <w:r>
        <w:rPr>
          <w:lang w:val="es-ES"/>
        </w:rPr>
        <w:br/>
      </w:r>
      <w:r w:rsidR="00117041" w:rsidRPr="00117041">
        <w:rPr>
          <w:b/>
          <w:bCs/>
          <w:sz w:val="20"/>
          <w:szCs w:val="24"/>
          <w:lang w:val="es-ES"/>
        </w:rPr>
        <w:t>WG_photo_Bauma-2022_00068</w:t>
      </w:r>
    </w:p>
    <w:p w14:paraId="04558EF9" w14:textId="1AD64736" w:rsidR="00D93B96" w:rsidRDefault="00547E5D" w:rsidP="00D93B96">
      <w:pPr>
        <w:pStyle w:val="Text"/>
        <w:spacing w:line="240" w:lineRule="auto"/>
        <w:jc w:val="left"/>
        <w:rPr>
          <w:b/>
          <w:bCs/>
          <w:lang w:val="es-ES"/>
        </w:rPr>
      </w:pPr>
      <w:r w:rsidRPr="00117041">
        <w:rPr>
          <w:color w:val="000000" w:themeColor="text1"/>
          <w:sz w:val="20"/>
          <w:szCs w:val="14"/>
          <w:lang w:val="es-ES"/>
        </w:rPr>
        <w:t xml:space="preserve">El sistema REVOC de </w:t>
      </w:r>
      <w:proofErr w:type="spellStart"/>
      <w:r w:rsidRPr="00117041">
        <w:rPr>
          <w:color w:val="000000" w:themeColor="text1"/>
          <w:sz w:val="20"/>
          <w:szCs w:val="14"/>
          <w:lang w:val="es-ES"/>
        </w:rPr>
        <w:t>Benninghoven</w:t>
      </w:r>
      <w:proofErr w:type="spellEnd"/>
      <w:r w:rsidRPr="00117041">
        <w:rPr>
          <w:color w:val="000000" w:themeColor="text1"/>
          <w:sz w:val="20"/>
          <w:szCs w:val="14"/>
          <w:lang w:val="es-ES"/>
        </w:rPr>
        <w:t xml:space="preserve"> fue nominado al Premio a la Innovación Bauma 2022 en la categoría «Protección del clima». Con</w:t>
      </w:r>
      <w:r>
        <w:rPr>
          <w:color w:val="000000" w:themeColor="text1"/>
          <w:sz w:val="20"/>
          <w:szCs w:val="14"/>
          <w:lang w:val="es-ES"/>
        </w:rPr>
        <w:t xml:space="preserve"> el catalizador para instalaciones de mezcla de asfalto, aumenta la sostenibilidad de la producción de asfalto y se asegura el lugar de las instalaciones. </w:t>
      </w:r>
      <w:r>
        <w:rPr>
          <w:b/>
          <w:bCs/>
          <w:lang w:val="es-ES"/>
        </w:rPr>
        <w:t xml:space="preserve">  </w:t>
      </w:r>
    </w:p>
    <w:p w14:paraId="297692CC" w14:textId="0FD5391C" w:rsidR="00117041" w:rsidRDefault="00117041" w:rsidP="00D93B96">
      <w:pPr>
        <w:pStyle w:val="Text"/>
        <w:spacing w:line="240" w:lineRule="auto"/>
        <w:jc w:val="left"/>
        <w:rPr>
          <w:b/>
          <w:bCs/>
          <w:lang w:val="es-ES"/>
        </w:rPr>
      </w:pPr>
    </w:p>
    <w:p w14:paraId="01FCA2F8" w14:textId="77777777" w:rsidR="00117041" w:rsidRPr="00406FB5" w:rsidRDefault="00117041" w:rsidP="00D93B96">
      <w:pPr>
        <w:pStyle w:val="Text"/>
        <w:spacing w:line="240" w:lineRule="auto"/>
        <w:jc w:val="left"/>
        <w:rPr>
          <w:bCs/>
          <w:color w:val="000000" w:themeColor="text1"/>
          <w:sz w:val="20"/>
          <w:szCs w:val="14"/>
          <w:lang w:val="en-US"/>
        </w:rPr>
      </w:pPr>
    </w:p>
    <w:p w14:paraId="54499C38" w14:textId="77777777" w:rsidR="00D93B96" w:rsidRPr="00406FB5" w:rsidRDefault="00D93B96" w:rsidP="00DF59EF">
      <w:pPr>
        <w:pStyle w:val="Text"/>
        <w:rPr>
          <w:b/>
          <w:bCs/>
          <w:lang w:val="en-US"/>
        </w:rPr>
      </w:pPr>
    </w:p>
    <w:p w14:paraId="20879CE4" w14:textId="1E106571" w:rsidR="002611FE" w:rsidRPr="00406FB5" w:rsidRDefault="00A46F1E" w:rsidP="002611FE">
      <w:pPr>
        <w:pStyle w:val="BUbold"/>
        <w:rPr>
          <w:lang w:val="en-US"/>
        </w:rPr>
      </w:pPr>
      <w:r>
        <w:rPr>
          <w:b w:val="0"/>
          <w:noProof/>
          <w:lang w:val="es-ES"/>
        </w:rPr>
        <w:lastRenderedPageBreak/>
        <w:drawing>
          <wp:inline distT="0" distB="0" distL="0" distR="0" wp14:anchorId="1B66E54E" wp14:editId="6F3AC295">
            <wp:extent cx="2274073" cy="1516681"/>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81018" cy="1521313"/>
                    </a:xfrm>
                    <a:prstGeom prst="rect">
                      <a:avLst/>
                    </a:prstGeom>
                    <a:noFill/>
                    <a:ln>
                      <a:noFill/>
                    </a:ln>
                  </pic:spPr>
                </pic:pic>
              </a:graphicData>
            </a:graphic>
          </wp:inline>
        </w:drawing>
      </w:r>
      <w:r>
        <w:rPr>
          <w:bCs/>
          <w:color w:val="FF0000"/>
          <w:lang w:val="es-ES"/>
        </w:rPr>
        <w:t xml:space="preserve"> </w:t>
      </w:r>
      <w:r>
        <w:rPr>
          <w:b w:val="0"/>
          <w:lang w:val="es-ES"/>
        </w:rPr>
        <w:br/>
      </w:r>
      <w:r w:rsidR="00117041" w:rsidRPr="00117041">
        <w:rPr>
          <w:bCs/>
          <w:lang w:val="es-ES"/>
        </w:rPr>
        <w:t>WG_photo_Bauma-2022_000</w:t>
      </w:r>
      <w:r w:rsidR="00117041">
        <w:rPr>
          <w:bCs/>
          <w:lang w:val="es-ES"/>
        </w:rPr>
        <w:t>24</w:t>
      </w:r>
    </w:p>
    <w:p w14:paraId="777BCD40" w14:textId="637E1000" w:rsidR="00117041" w:rsidRPr="00117041" w:rsidRDefault="00EC214D" w:rsidP="00117041">
      <w:pPr>
        <w:pStyle w:val="BUnormal"/>
        <w:rPr>
          <w:lang w:val="es-ES"/>
        </w:rPr>
      </w:pPr>
      <w:r>
        <w:rPr>
          <w:lang w:val="es-ES"/>
        </w:rPr>
        <w:t>Wirtgen presentó, entre otros, las fresadoras compactas con cabina de lujo. Son las primeras fresadoras en frío de esta clase de máquina en el mundo entero que se ofrecen con cabina.</w:t>
      </w:r>
    </w:p>
    <w:p w14:paraId="6EA14BFF" w14:textId="244A200C" w:rsidR="00D200BF" w:rsidRPr="00406FB5" w:rsidRDefault="00D200BF" w:rsidP="00117041">
      <w:pPr>
        <w:pStyle w:val="BUnormal"/>
        <w:spacing w:after="0"/>
        <w:rPr>
          <w:lang w:val="en-US"/>
        </w:rPr>
      </w:pPr>
      <w:r>
        <w:rPr>
          <w:b/>
          <w:noProof/>
          <w:lang w:val="es-ES"/>
        </w:rPr>
        <w:drawing>
          <wp:inline distT="0" distB="0" distL="0" distR="0" wp14:anchorId="430AE719" wp14:editId="78E054A1">
            <wp:extent cx="2273935" cy="1515956"/>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81565" cy="1521043"/>
                    </a:xfrm>
                    <a:prstGeom prst="rect">
                      <a:avLst/>
                    </a:prstGeom>
                    <a:noFill/>
                    <a:ln>
                      <a:noFill/>
                    </a:ln>
                  </pic:spPr>
                </pic:pic>
              </a:graphicData>
            </a:graphic>
          </wp:inline>
        </w:drawing>
      </w:r>
      <w:r>
        <w:rPr>
          <w:b/>
          <w:bCs/>
          <w:lang w:val="es-ES"/>
        </w:rPr>
        <w:t xml:space="preserve"> </w:t>
      </w:r>
      <w:r>
        <w:rPr>
          <w:color w:val="FF0000"/>
          <w:lang w:val="es-ES"/>
        </w:rPr>
        <w:br/>
      </w:r>
      <w:r w:rsidR="00117041" w:rsidRPr="00117041">
        <w:rPr>
          <w:b/>
          <w:bCs/>
          <w:lang w:val="es-ES"/>
        </w:rPr>
        <w:t>WG_photo_Bauma-2022_000</w:t>
      </w:r>
      <w:r w:rsidR="00117041">
        <w:rPr>
          <w:b/>
          <w:bCs/>
          <w:lang w:val="es-ES"/>
        </w:rPr>
        <w:t>43</w:t>
      </w:r>
    </w:p>
    <w:p w14:paraId="10B32123" w14:textId="185733FE" w:rsidR="00D200BF" w:rsidRPr="00406FB5" w:rsidRDefault="00ED15BB" w:rsidP="00117041">
      <w:pPr>
        <w:pStyle w:val="BUbold"/>
        <w:rPr>
          <w:b w:val="0"/>
          <w:bCs/>
          <w:lang w:val="en-US"/>
        </w:rPr>
      </w:pPr>
      <w:r>
        <w:rPr>
          <w:b w:val="0"/>
          <w:lang w:val="es-ES"/>
        </w:rPr>
        <w:t xml:space="preserve">Estreno mundial: Con la SUPER 1900-5(i) y la SUPER 2100-5(i), </w:t>
      </w:r>
      <w:proofErr w:type="spellStart"/>
      <w:r>
        <w:rPr>
          <w:b w:val="0"/>
          <w:lang w:val="es-ES"/>
        </w:rPr>
        <w:t>Vögele</w:t>
      </w:r>
      <w:proofErr w:type="spellEnd"/>
      <w:r>
        <w:rPr>
          <w:b w:val="0"/>
          <w:lang w:val="es-ES"/>
        </w:rPr>
        <w:t xml:space="preserve"> presentó las primeras extendedoras de asfalto de la nueva generación «Guion 5».  </w:t>
      </w:r>
    </w:p>
    <w:p w14:paraId="11675974" w14:textId="59FFED11" w:rsidR="00175AEA" w:rsidRPr="00406FB5" w:rsidRDefault="00175AEA" w:rsidP="00175AEA">
      <w:pPr>
        <w:pStyle w:val="Standardabsatz"/>
        <w:rPr>
          <w:lang w:val="en-US"/>
        </w:rPr>
      </w:pPr>
    </w:p>
    <w:p w14:paraId="2BDB1E47" w14:textId="52722FC4" w:rsidR="00292845" w:rsidRPr="00406FB5" w:rsidRDefault="00292845" w:rsidP="00292845">
      <w:pPr>
        <w:autoSpaceDE w:val="0"/>
        <w:autoSpaceDN w:val="0"/>
        <w:adjustRightInd w:val="0"/>
        <w:rPr>
          <w:rFonts w:eastAsia="MS Mincho"/>
          <w:b/>
          <w:sz w:val="20"/>
          <w:szCs w:val="24"/>
          <w:lang w:val="en-US"/>
        </w:rPr>
      </w:pPr>
      <w:r>
        <w:rPr>
          <w:noProof/>
          <w:lang w:val="es-ES"/>
        </w:rPr>
        <w:drawing>
          <wp:inline distT="0" distB="0" distL="0" distR="0" wp14:anchorId="7A2309D9" wp14:editId="008CE367">
            <wp:extent cx="2277098" cy="1518699"/>
            <wp:effectExtent l="0" t="0" r="9525" b="571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90135" cy="1527394"/>
                    </a:xfrm>
                    <a:prstGeom prst="rect">
                      <a:avLst/>
                    </a:prstGeom>
                    <a:noFill/>
                    <a:ln>
                      <a:noFill/>
                    </a:ln>
                  </pic:spPr>
                </pic:pic>
              </a:graphicData>
            </a:graphic>
          </wp:inline>
        </w:drawing>
      </w:r>
      <w:r>
        <w:rPr>
          <w:b/>
          <w:bCs/>
          <w:sz w:val="20"/>
          <w:szCs w:val="24"/>
          <w:lang w:val="es-ES"/>
        </w:rPr>
        <w:t xml:space="preserve"> </w:t>
      </w:r>
      <w:r>
        <w:rPr>
          <w:lang w:val="es-ES"/>
        </w:rPr>
        <w:br/>
      </w:r>
      <w:r w:rsidR="00117041" w:rsidRPr="00117041">
        <w:rPr>
          <w:b/>
          <w:bCs/>
          <w:sz w:val="20"/>
          <w:szCs w:val="24"/>
          <w:lang w:val="es-ES"/>
        </w:rPr>
        <w:t>WG_photo_Bauma-2022_0006</w:t>
      </w:r>
      <w:r w:rsidR="00117041">
        <w:rPr>
          <w:b/>
          <w:bCs/>
          <w:sz w:val="20"/>
          <w:szCs w:val="24"/>
          <w:lang w:val="es-ES"/>
        </w:rPr>
        <w:t>2</w:t>
      </w:r>
    </w:p>
    <w:p w14:paraId="10254690" w14:textId="019F4467" w:rsidR="00292845" w:rsidRPr="00406FB5" w:rsidRDefault="00BD6B80" w:rsidP="00292845">
      <w:pPr>
        <w:pStyle w:val="Text"/>
        <w:spacing w:line="240" w:lineRule="auto"/>
        <w:rPr>
          <w:bCs/>
          <w:color w:val="000000" w:themeColor="text1"/>
          <w:sz w:val="20"/>
          <w:szCs w:val="14"/>
          <w:lang w:val="en-US"/>
        </w:rPr>
      </w:pPr>
      <w:r>
        <w:rPr>
          <w:color w:val="000000" w:themeColor="text1"/>
          <w:sz w:val="20"/>
          <w:szCs w:val="14"/>
          <w:lang w:val="es-ES"/>
        </w:rPr>
        <w:t>Los modelos de palas cargadoras sobre ruedas 744 P-</w:t>
      </w:r>
      <w:proofErr w:type="spellStart"/>
      <w:r>
        <w:rPr>
          <w:color w:val="000000" w:themeColor="text1"/>
          <w:sz w:val="20"/>
          <w:szCs w:val="14"/>
          <w:lang w:val="es-ES"/>
        </w:rPr>
        <w:t>tier</w:t>
      </w:r>
      <w:proofErr w:type="spellEnd"/>
      <w:r>
        <w:rPr>
          <w:color w:val="000000" w:themeColor="text1"/>
          <w:sz w:val="20"/>
          <w:szCs w:val="14"/>
          <w:lang w:val="es-ES"/>
        </w:rPr>
        <w:t xml:space="preserve"> y 824 P-</w:t>
      </w:r>
      <w:proofErr w:type="spellStart"/>
      <w:r>
        <w:rPr>
          <w:color w:val="000000" w:themeColor="text1"/>
          <w:sz w:val="20"/>
          <w:szCs w:val="14"/>
          <w:lang w:val="es-ES"/>
        </w:rPr>
        <w:t>tier</w:t>
      </w:r>
      <w:proofErr w:type="spellEnd"/>
      <w:r>
        <w:rPr>
          <w:color w:val="000000" w:themeColor="text1"/>
          <w:sz w:val="20"/>
          <w:szCs w:val="14"/>
          <w:lang w:val="es-ES"/>
        </w:rPr>
        <w:t xml:space="preserve"> de John Deere ahora también están disponibles en Alemania y Gran Bretaña. Se ofrecerán a través de la red de ventas de Wirtgen Group. </w:t>
      </w:r>
      <w:r>
        <w:rPr>
          <w:b/>
          <w:bCs/>
          <w:lang w:val="es-ES"/>
        </w:rPr>
        <w:t xml:space="preserve">  </w:t>
      </w:r>
    </w:p>
    <w:p w14:paraId="4A369ABD" w14:textId="77777777" w:rsidR="00292845" w:rsidRPr="00406FB5" w:rsidRDefault="00292845" w:rsidP="00175AEA">
      <w:pPr>
        <w:pStyle w:val="Standardabsatz"/>
        <w:rPr>
          <w:lang w:val="en-US"/>
        </w:rPr>
      </w:pPr>
    </w:p>
    <w:p w14:paraId="04824B2F" w14:textId="4D31484B" w:rsidR="00F74540" w:rsidRPr="00406FB5" w:rsidRDefault="00E15EBE" w:rsidP="006C0C87">
      <w:pPr>
        <w:pStyle w:val="Note"/>
        <w:rPr>
          <w:lang w:val="en-US"/>
        </w:rPr>
      </w:pPr>
      <w:r>
        <w:rPr>
          <w:iCs/>
          <w:lang w:val="es-ES"/>
        </w:rPr>
        <w:t>Nota: Estas fotos sirven únicamente de vista previa. Para la impresión en las publicaciones, emplear las fotos con una resolución de 300 dpi que se encuentran disponibles para su descarga en las páginas web de Wirtgen Group.</w:t>
      </w:r>
    </w:p>
    <w:p w14:paraId="59641828" w14:textId="06FB2BC9" w:rsidR="00A5608A" w:rsidRPr="00406FB5" w:rsidRDefault="00A5608A">
      <w:pPr>
        <w:rPr>
          <w:rFonts w:eastAsiaTheme="minorHAnsi" w:cstheme="minorBidi"/>
          <w:b/>
          <w:iCs/>
          <w:sz w:val="22"/>
          <w:szCs w:val="24"/>
          <w:lang w:val="en-US"/>
        </w:rPr>
      </w:pPr>
    </w:p>
    <w:p w14:paraId="3A322FAA" w14:textId="77777777" w:rsidR="00117041" w:rsidRDefault="00117041">
      <w:pPr>
        <w:rPr>
          <w:rFonts w:eastAsiaTheme="minorHAnsi" w:cstheme="minorBidi"/>
          <w:b/>
          <w:bCs/>
          <w:sz w:val="22"/>
          <w:szCs w:val="24"/>
          <w:lang w:val="es-ES"/>
        </w:rPr>
      </w:pPr>
      <w:r>
        <w:rPr>
          <w:bCs/>
          <w:lang w:val="es-ES"/>
        </w:rPr>
        <w:br w:type="page"/>
      </w:r>
    </w:p>
    <w:p w14:paraId="55931FB8" w14:textId="560FE0DC" w:rsidR="00E15EBE" w:rsidRDefault="00E15EBE" w:rsidP="00E15EBE">
      <w:pPr>
        <w:pStyle w:val="Absatzberschrift"/>
        <w:rPr>
          <w:iCs/>
        </w:rPr>
      </w:pPr>
      <w:r>
        <w:rPr>
          <w:bCs/>
          <w:lang w:val="es-ES"/>
        </w:rPr>
        <w:lastRenderedPageBreak/>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Relaciones públicas</w:t>
      </w:r>
    </w:p>
    <w:p w14:paraId="11D0C008" w14:textId="29B715E4" w:rsidR="00E15EBE" w:rsidRDefault="00E15EBE" w:rsidP="00E15EBE">
      <w:pPr>
        <w:pStyle w:val="Fuzeile1"/>
      </w:pPr>
      <w:r>
        <w:rPr>
          <w:bCs w:val="0"/>
          <w:iCs w:val="0"/>
          <w:lang w:val="es-ES"/>
        </w:rPr>
        <w:t>Reinhard-Wirtgen-</w:t>
      </w:r>
      <w:proofErr w:type="spellStart"/>
      <w:r>
        <w:rPr>
          <w:bCs w:val="0"/>
          <w:iCs w:val="0"/>
          <w:lang w:val="es-ES"/>
        </w:rPr>
        <w:t>Stra</w:t>
      </w:r>
      <w:r w:rsidR="00047B70">
        <w:rPr>
          <w:bCs w:val="0"/>
          <w:iCs w:val="0"/>
          <w:lang w:val="es-ES"/>
        </w:rPr>
        <w:t>ss</w:t>
      </w:r>
      <w:r>
        <w:rPr>
          <w:bCs w:val="0"/>
          <w:iCs w:val="0"/>
          <w:lang w:val="es-ES"/>
        </w:rPr>
        <w:t>e</w:t>
      </w:r>
      <w:proofErr w:type="spellEnd"/>
      <w:r>
        <w:rPr>
          <w:bCs w:val="0"/>
          <w:iCs w:val="0"/>
          <w:lang w:val="es-ES"/>
        </w:rPr>
        <w:t xml:space="preserve"> 2</w:t>
      </w:r>
    </w:p>
    <w:p w14:paraId="1063A82F" w14:textId="77777777" w:rsidR="00E15EBE" w:rsidRPr="00406FB5" w:rsidRDefault="00E15EBE" w:rsidP="00E15EBE">
      <w:pPr>
        <w:pStyle w:val="Fuzeile1"/>
        <w:rPr>
          <w:lang w:val="en-US"/>
        </w:rPr>
      </w:pPr>
      <w:r>
        <w:rPr>
          <w:bCs w:val="0"/>
          <w:iCs w:val="0"/>
          <w:lang w:val="es-ES"/>
        </w:rPr>
        <w:t xml:space="preserve">53578 </w:t>
      </w:r>
      <w:proofErr w:type="spellStart"/>
      <w:r>
        <w:rPr>
          <w:bCs w:val="0"/>
          <w:iCs w:val="0"/>
          <w:lang w:val="es-ES"/>
        </w:rPr>
        <w:t>Windhagen</w:t>
      </w:r>
      <w:proofErr w:type="spellEnd"/>
    </w:p>
    <w:p w14:paraId="5A37CC2B" w14:textId="77777777" w:rsidR="00E15EBE" w:rsidRPr="00406FB5" w:rsidRDefault="00E15EBE" w:rsidP="00E15EBE">
      <w:pPr>
        <w:pStyle w:val="Fuzeile1"/>
        <w:rPr>
          <w:lang w:val="en-US"/>
        </w:rPr>
      </w:pPr>
      <w:r>
        <w:rPr>
          <w:bCs w:val="0"/>
          <w:iCs w:val="0"/>
          <w:lang w:val="es-ES"/>
        </w:rPr>
        <w:t>Alemania</w:t>
      </w:r>
    </w:p>
    <w:p w14:paraId="29A07732" w14:textId="77777777" w:rsidR="00E15EBE" w:rsidRPr="00406FB5" w:rsidRDefault="00E15EBE" w:rsidP="00E15EBE">
      <w:pPr>
        <w:pStyle w:val="Fuzeile1"/>
        <w:rPr>
          <w:lang w:val="en-US"/>
        </w:rPr>
      </w:pPr>
    </w:p>
    <w:p w14:paraId="0C099062" w14:textId="77777777" w:rsidR="00E15EBE" w:rsidRPr="00406FB5"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406FB5" w:rsidRDefault="00E15EBE" w:rsidP="00E15EBE">
      <w:pPr>
        <w:pStyle w:val="Fuzeile1"/>
        <w:rPr>
          <w:lang w:val="en-US"/>
        </w:rPr>
      </w:pPr>
      <w:r>
        <w:rPr>
          <w:bCs w:val="0"/>
          <w:iCs w:val="0"/>
          <w:lang w:val="es-ES"/>
        </w:rPr>
        <w:t>Fax: +49 (0) 2645 131 – 499</w:t>
      </w:r>
    </w:p>
    <w:p w14:paraId="79FF3B7C" w14:textId="0C549577" w:rsidR="00E15EBE" w:rsidRPr="00406FB5" w:rsidRDefault="00E15EBE" w:rsidP="00E15EBE">
      <w:pPr>
        <w:pStyle w:val="Fuzeile1"/>
        <w:rPr>
          <w:lang w:val="en-US"/>
        </w:rPr>
      </w:pPr>
      <w:r>
        <w:rPr>
          <w:bCs w:val="0"/>
          <w:iCs w:val="0"/>
          <w:lang w:val="es-ES"/>
        </w:rPr>
        <w:t>Correo electrónico: PR@wirtgen-group.com</w:t>
      </w:r>
      <w:r w:rsidRPr="00406FB5">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3EA12" w14:textId="77777777" w:rsidR="0098424D" w:rsidRDefault="0098424D" w:rsidP="00E55534">
      <w:r>
        <w:separator/>
      </w:r>
    </w:p>
  </w:endnote>
  <w:endnote w:type="continuationSeparator" w:id="0">
    <w:p w14:paraId="656C66F7" w14:textId="77777777" w:rsidR="0098424D" w:rsidRDefault="0098424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CC9BC" w14:textId="77777777" w:rsidR="0098424D" w:rsidRDefault="0098424D" w:rsidP="00E55534">
      <w:r>
        <w:separator/>
      </w:r>
    </w:p>
  </w:footnote>
  <w:footnote w:type="continuationSeparator" w:id="0">
    <w:p w14:paraId="13DAD02A" w14:textId="77777777" w:rsidR="0098424D" w:rsidRDefault="0098424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es-ES"/>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es-ES"/>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es-ES"/>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1500pt;height:1500pt" o:bullet="t">
        <v:imagedata r:id="rId1" o:title="AZ_04a"/>
      </v:shape>
    </w:pict>
  </w:numPicBullet>
  <w:numPicBullet w:numPicBulletId="1">
    <w:pict>
      <v:shape id="_x0000_i1097"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47B70"/>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041"/>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06FB5"/>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0B"/>
    <w:rsid w:val="005D62FC"/>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24D"/>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922</Words>
  <Characters>5809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2021-10-28T15:19:00Z</cp:lastPrinted>
  <dcterms:created xsi:type="dcterms:W3CDTF">2022-10-27T14:07:00Z</dcterms:created>
  <dcterms:modified xsi:type="dcterms:W3CDTF">2022-10-27T15:54:00Z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